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7FBB0" w14:textId="22585042" w:rsidR="00EF130F" w:rsidRDefault="00FA58EB" w:rsidP="00CE0804">
      <w:pPr>
        <w:pStyle w:val="Title"/>
        <w:spacing w:line="360" w:lineRule="auto"/>
        <w:rPr>
          <w:lang w:val="en-GB"/>
        </w:rPr>
      </w:pPr>
      <w:r>
        <w:rPr>
          <w:lang w:val="en-GB"/>
        </w:rPr>
        <w:t>Genocide</w:t>
      </w:r>
      <w:r w:rsidR="005D7162" w:rsidRPr="005D7162">
        <w:rPr>
          <w:lang w:val="en-GB"/>
        </w:rPr>
        <w:t xml:space="preserve"> further s</w:t>
      </w:r>
      <w:r w:rsidR="005D7162">
        <w:rPr>
          <w:lang w:val="en-GB"/>
        </w:rPr>
        <w:t>tudy</w:t>
      </w:r>
    </w:p>
    <w:p w14:paraId="697F6A27" w14:textId="5145ACF2" w:rsidR="005D7162" w:rsidRDefault="005D7162" w:rsidP="00CE0804">
      <w:pPr>
        <w:spacing w:line="360" w:lineRule="auto"/>
        <w:rPr>
          <w:lang w:val="en-GB"/>
        </w:rPr>
      </w:pPr>
    </w:p>
    <w:p w14:paraId="356D2CEE" w14:textId="6A508435" w:rsidR="005D7162" w:rsidRDefault="005D7162" w:rsidP="00CE0804">
      <w:pPr>
        <w:spacing w:line="360" w:lineRule="auto"/>
        <w:rPr>
          <w:lang w:val="en-GB"/>
        </w:rPr>
      </w:pPr>
    </w:p>
    <w:p w14:paraId="1069D14D" w14:textId="500E5A34" w:rsidR="005D7162" w:rsidRDefault="005D7162" w:rsidP="00CE0804">
      <w:pPr>
        <w:spacing w:line="360" w:lineRule="auto"/>
        <w:rPr>
          <w:lang w:val="en-GB"/>
        </w:rPr>
      </w:pPr>
    </w:p>
    <w:p w14:paraId="7FA0F552" w14:textId="7FB12046" w:rsidR="005D7162" w:rsidRDefault="005D7162" w:rsidP="00CE0804">
      <w:pPr>
        <w:spacing w:line="360" w:lineRule="auto"/>
        <w:rPr>
          <w:lang w:val="en-GB"/>
        </w:rPr>
      </w:pPr>
    </w:p>
    <w:p w14:paraId="2F5CAAC5" w14:textId="3FB7F6C8" w:rsidR="003766DA" w:rsidRDefault="003766DA" w:rsidP="003766DA">
      <w:pPr>
        <w:pStyle w:val="Heading2"/>
        <w:rPr>
          <w:lang w:val="en-GB"/>
        </w:rPr>
      </w:pPr>
      <w:r>
        <w:rPr>
          <w:lang w:val="en-GB"/>
        </w:rPr>
        <w:t>1.</w:t>
      </w:r>
      <w:r>
        <w:rPr>
          <w:lang w:val="en-GB"/>
        </w:rPr>
        <w:tab/>
        <w:t>What do you remember?</w:t>
      </w:r>
    </w:p>
    <w:p w14:paraId="2E9FD557" w14:textId="317A4FB3" w:rsidR="003766DA" w:rsidRDefault="003766DA">
      <w:pPr>
        <w:rPr>
          <w:lang w:val="en-GB"/>
        </w:rPr>
      </w:pPr>
    </w:p>
    <w:p w14:paraId="552DFDAA" w14:textId="32DBC574" w:rsidR="003766DA" w:rsidRDefault="003766DA" w:rsidP="003766DA">
      <w:pPr>
        <w:spacing w:line="360" w:lineRule="auto"/>
        <w:rPr>
          <w:lang w:val="en-GB"/>
        </w:rPr>
      </w:pPr>
      <w:r>
        <w:rPr>
          <w:lang w:val="en-GB"/>
        </w:rPr>
        <w:t>What do you remember from the lesson? In the box / in your notebook, write ten words that you connect with the lesson. They can be nouns, adjectives, names, countries, verbs…anything you like, as long as they are connected to the lesson.</w:t>
      </w:r>
      <w:r w:rsidR="008B6EBC" w:rsidRPr="008B6EBC">
        <w:rPr>
          <w:lang w:val="en-GB"/>
        </w:rPr>
        <w:t xml:space="preserve"> </w:t>
      </w:r>
    </w:p>
    <w:p w14:paraId="65BB6724" w14:textId="1A12462A" w:rsidR="003766DA" w:rsidRDefault="003766DA" w:rsidP="003766DA">
      <w:pPr>
        <w:spacing w:line="360" w:lineRule="auto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noProof/>
        </w:rPr>
        <w:drawing>
          <wp:anchor distT="0" distB="0" distL="114300" distR="114300" simplePos="0" relativeHeight="251704320" behindDoc="1" locked="0" layoutInCell="1" allowOverlap="1" wp14:anchorId="34806859" wp14:editId="4A1A8862">
            <wp:simplePos x="0" y="0"/>
            <wp:positionH relativeFrom="margin">
              <wp:align>left</wp:align>
            </wp:positionH>
            <wp:positionV relativeFrom="paragraph">
              <wp:posOffset>288925</wp:posOffset>
            </wp:positionV>
            <wp:extent cx="5665131" cy="4140200"/>
            <wp:effectExtent l="0" t="0" r="0" b="0"/>
            <wp:wrapNone/>
            <wp:docPr id="11" name="Picture 1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696"/>
                    <a:stretch/>
                  </pic:blipFill>
                  <pic:spPr bwMode="auto">
                    <a:xfrm>
                      <a:off x="0" y="0"/>
                      <a:ext cx="5665131" cy="414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GB"/>
        </w:rPr>
        <w:br w:type="page"/>
      </w:r>
    </w:p>
    <w:p w14:paraId="0B2330E2" w14:textId="410E6550" w:rsidR="005D7162" w:rsidRP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lastRenderedPageBreak/>
        <w:t>2</w:t>
      </w:r>
      <w:r w:rsidR="005D7162" w:rsidRPr="005D7162">
        <w:rPr>
          <w:lang w:val="en-GB"/>
        </w:rPr>
        <w:t>.</w:t>
      </w:r>
      <w:r w:rsidR="005D7162">
        <w:rPr>
          <w:lang w:val="en-GB"/>
        </w:rPr>
        <w:tab/>
      </w:r>
      <w:r>
        <w:rPr>
          <w:lang w:val="en-GB"/>
        </w:rPr>
        <w:t>Before you w</w:t>
      </w:r>
      <w:r w:rsidR="005D7162" w:rsidRPr="005D7162">
        <w:rPr>
          <w:lang w:val="en-GB"/>
        </w:rPr>
        <w:t>atch the film</w:t>
      </w:r>
    </w:p>
    <w:p w14:paraId="6F445093" w14:textId="4767A081" w:rsidR="005D7162" w:rsidRDefault="005D7162" w:rsidP="00CE0804">
      <w:pPr>
        <w:spacing w:line="360" w:lineRule="auto"/>
        <w:rPr>
          <w:lang w:val="en-GB"/>
        </w:rPr>
      </w:pPr>
    </w:p>
    <w:p w14:paraId="77078F1A" w14:textId="788BD899" w:rsidR="005D7162" w:rsidRDefault="003766DA" w:rsidP="00CE0804">
      <w:pPr>
        <w:spacing w:line="360" w:lineRule="auto"/>
        <w:rPr>
          <w:lang w:val="en-GB"/>
        </w:rPr>
      </w:pPr>
      <w:r>
        <w:rPr>
          <w:lang w:val="en-GB"/>
        </w:rPr>
        <w:t>Before you watch the film, answer the three questions;</w:t>
      </w:r>
    </w:p>
    <w:p w14:paraId="798EA44B" w14:textId="19F0C9E9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What is the title of the film?</w:t>
      </w:r>
    </w:p>
    <w:p w14:paraId="457E9EB3" w14:textId="3E04B6CB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Who is giving the lecture?</w:t>
      </w:r>
    </w:p>
    <w:p w14:paraId="55E5598B" w14:textId="49F68F30" w:rsidR="005D7162" w:rsidRPr="003766DA" w:rsidRDefault="005D7162" w:rsidP="003766DA">
      <w:pPr>
        <w:pStyle w:val="ListParagraph"/>
        <w:numPr>
          <w:ilvl w:val="0"/>
          <w:numId w:val="3"/>
        </w:numPr>
        <w:spacing w:line="360" w:lineRule="auto"/>
        <w:rPr>
          <w:lang w:val="en-GB"/>
        </w:rPr>
      </w:pPr>
      <w:r w:rsidRPr="003766DA">
        <w:rPr>
          <w:lang w:val="en-GB"/>
        </w:rPr>
        <w:t>How long is the film?</w:t>
      </w:r>
    </w:p>
    <w:p w14:paraId="12E00EC4" w14:textId="3D07CD74" w:rsidR="005D7162" w:rsidRDefault="005D7162" w:rsidP="00CE0804">
      <w:pPr>
        <w:spacing w:line="360" w:lineRule="auto"/>
        <w:rPr>
          <w:lang w:val="en-GB"/>
        </w:rPr>
      </w:pPr>
    </w:p>
    <w:p w14:paraId="6F61B1D5" w14:textId="77777777" w:rsidR="003766DA" w:rsidRDefault="003766DA" w:rsidP="00CE0804">
      <w:pPr>
        <w:spacing w:line="360" w:lineRule="auto"/>
        <w:rPr>
          <w:lang w:val="en-GB"/>
        </w:rPr>
      </w:pPr>
    </w:p>
    <w:p w14:paraId="25BD89B0" w14:textId="35417EC9" w:rsid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t>3</w:t>
      </w:r>
      <w:r w:rsidR="005D7162">
        <w:rPr>
          <w:lang w:val="en-GB"/>
        </w:rPr>
        <w:t>.</w:t>
      </w:r>
      <w:r w:rsidR="005D7162">
        <w:rPr>
          <w:lang w:val="en-GB"/>
        </w:rPr>
        <w:tab/>
        <w:t>Note taking</w:t>
      </w:r>
    </w:p>
    <w:p w14:paraId="0ECDCCE3" w14:textId="77777777" w:rsidR="005D7162" w:rsidRDefault="005D7162" w:rsidP="00CE0804">
      <w:pPr>
        <w:spacing w:line="360" w:lineRule="auto"/>
        <w:rPr>
          <w:lang w:val="en-GB"/>
        </w:rPr>
      </w:pPr>
    </w:p>
    <w:p w14:paraId="252D32E2" w14:textId="1B873FC1" w:rsidR="005D7162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Watch the film. </w:t>
      </w:r>
      <w:r w:rsidR="005D7162">
        <w:rPr>
          <w:lang w:val="en-GB"/>
        </w:rPr>
        <w:t>Note down the main ideas, names, themes in the film</w:t>
      </w:r>
      <w:r>
        <w:rPr>
          <w:lang w:val="en-GB"/>
        </w:rPr>
        <w:t>. An example is given here.</w:t>
      </w:r>
    </w:p>
    <w:p w14:paraId="5A34EC9F" w14:textId="4C2D9192" w:rsidR="005D7162" w:rsidRDefault="00301C04" w:rsidP="00CE0804">
      <w:pPr>
        <w:spacing w:line="360" w:lineRule="auto"/>
        <w:rPr>
          <w:lang w:val="en-GB"/>
        </w:rPr>
      </w:pPr>
      <w:r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34688" behindDoc="1" locked="0" layoutInCell="1" allowOverlap="1" wp14:anchorId="1AA85DFA" wp14:editId="3D57EE88">
                <wp:simplePos x="0" y="0"/>
                <wp:positionH relativeFrom="column">
                  <wp:posOffset>2193261</wp:posOffset>
                </wp:positionH>
                <wp:positionV relativeFrom="paragraph">
                  <wp:posOffset>268660</wp:posOffset>
                </wp:positionV>
                <wp:extent cx="1502797" cy="374650"/>
                <wp:effectExtent l="0" t="0" r="21590" b="2540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2797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B5382" w14:textId="5891D330" w:rsidR="00301C04" w:rsidRPr="00301C04" w:rsidRDefault="000A2787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Genocide definition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A85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2.7pt;margin-top:21.15pt;width:118.35pt;height:29.5pt;z-index:-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">
                <v:textbox>
                  <w:txbxContent>
                    <w:p w14:paraId="45FB5382" w14:textId="5891D330" w:rsidR="00301C04" w:rsidRPr="00301C04" w:rsidRDefault="000A2787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Genocide definition</w:t>
                      </w:r>
                    </w:p>
                  </w:txbxContent>
                </v:textbox>
              </v:shape>
            </w:pict>
          </mc:Fallback>
        </mc:AlternateContent>
      </w:r>
      <w:r w:rsidR="008B4FF9">
        <w:rPr>
          <w:noProof/>
        </w:rPr>
        <w:drawing>
          <wp:anchor distT="0" distB="0" distL="114300" distR="114300" simplePos="0" relativeHeight="251620352" behindDoc="1" locked="0" layoutInCell="1" allowOverlap="1" wp14:anchorId="6195DBC0" wp14:editId="1246BA18">
            <wp:simplePos x="0" y="0"/>
            <wp:positionH relativeFrom="column">
              <wp:posOffset>624205</wp:posOffset>
            </wp:positionH>
            <wp:positionV relativeFrom="paragraph">
              <wp:posOffset>125730</wp:posOffset>
            </wp:positionV>
            <wp:extent cx="4031888" cy="3676656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092" t="41579" r="30886" b="10336"/>
                    <a:stretch/>
                  </pic:blipFill>
                  <pic:spPr bwMode="auto">
                    <a:xfrm>
                      <a:off x="0" y="0"/>
                      <a:ext cx="4031888" cy="3676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5E2592" w14:textId="2E5255C7" w:rsidR="005D7162" w:rsidRDefault="005D7162" w:rsidP="00CE0804">
      <w:pPr>
        <w:spacing w:line="360" w:lineRule="auto"/>
        <w:rPr>
          <w:lang w:val="en-GB"/>
        </w:rPr>
      </w:pPr>
    </w:p>
    <w:p w14:paraId="73764CCC" w14:textId="48675EB4" w:rsidR="005D7162" w:rsidRDefault="008C4D0D" w:rsidP="00CE0804">
      <w:pPr>
        <w:spacing w:line="360" w:lineRule="auto"/>
        <w:rPr>
          <w:lang w:val="en-GB"/>
        </w:rPr>
      </w:pPr>
      <w:r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49024" behindDoc="1" locked="0" layoutInCell="1" allowOverlap="1" wp14:anchorId="4EC3FAF3" wp14:editId="7D1DC02F">
                <wp:simplePos x="0" y="0"/>
                <wp:positionH relativeFrom="column">
                  <wp:posOffset>1469694</wp:posOffset>
                </wp:positionH>
                <wp:positionV relativeFrom="paragraph">
                  <wp:posOffset>2742758</wp:posOffset>
                </wp:positionV>
                <wp:extent cx="1645920" cy="374650"/>
                <wp:effectExtent l="0" t="0" r="11430" b="254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92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99E0A0" w14:textId="5F4F6431" w:rsidR="00301C04" w:rsidRPr="00301C04" w:rsidRDefault="008C4D0D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Yugoslavia and Rwanda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3FAF3" id="_x0000_s1027" type="#_x0000_t202" style="position:absolute;margin-left:115.7pt;margin-top:215.95pt;width:129.6pt;height:29.5pt;z-index:-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">
                <v:textbox>
                  <w:txbxContent>
                    <w:p w14:paraId="7199E0A0" w14:textId="5F4F6431" w:rsidR="00301C04" w:rsidRPr="00301C04" w:rsidRDefault="008C4D0D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Yugoslavia and Rwanda</w:t>
                      </w:r>
                    </w:p>
                  </w:txbxContent>
                </v:textbox>
              </v:shape>
            </w:pict>
          </mc:Fallback>
        </mc:AlternateContent>
      </w:r>
      <w:r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84864" behindDoc="1" locked="0" layoutInCell="1" allowOverlap="1" wp14:anchorId="165F2F81" wp14:editId="3A4BAC2F">
                <wp:simplePos x="0" y="0"/>
                <wp:positionH relativeFrom="column">
                  <wp:posOffset>3537033</wp:posOffset>
                </wp:positionH>
                <wp:positionV relativeFrom="paragraph">
                  <wp:posOffset>595905</wp:posOffset>
                </wp:positionV>
                <wp:extent cx="1555750" cy="532737"/>
                <wp:effectExtent l="0" t="0" r="25400" b="2032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5327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39485" w14:textId="3BE3EC4C" w:rsidR="00301C04" w:rsidRPr="00301C04" w:rsidRDefault="008C4D0D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Prevention of births of children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F2F81" id="_x0000_s1028" type="#_x0000_t202" style="position:absolute;margin-left:278.5pt;margin-top:46.9pt;width:122.5pt;height:41.95pt;z-index:-251631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">
                <v:textbox>
                  <w:txbxContent>
                    <w:p w14:paraId="26739485" w14:textId="3BE3EC4C" w:rsidR="00301C04" w:rsidRPr="00301C04" w:rsidRDefault="008C4D0D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Prevention of births of children</w:t>
                      </w:r>
                    </w:p>
                  </w:txbxContent>
                </v:textbox>
              </v:shape>
            </w:pict>
          </mc:Fallback>
        </mc:AlternateContent>
      </w:r>
      <w:r w:rsidR="00301C04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67929F3A" wp14:editId="706CC5BE">
                <wp:simplePos x="0" y="0"/>
                <wp:positionH relativeFrom="column">
                  <wp:posOffset>2291799</wp:posOffset>
                </wp:positionH>
                <wp:positionV relativeFrom="paragraph">
                  <wp:posOffset>1288691</wp:posOffset>
                </wp:positionV>
                <wp:extent cx="803275" cy="335915"/>
                <wp:effectExtent l="0" t="0" r="15875" b="2603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3359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EA080" w14:textId="719C3673" w:rsidR="00301C04" w:rsidRPr="00073FEC" w:rsidRDefault="00073FEC" w:rsidP="00301C04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  <w:lang w:val="en-GB"/>
                              </w:rPr>
                              <w:t>Genocide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29F3A" id="_x0000_s1029" type="#_x0000_t202" style="position:absolute;margin-left:180.45pt;margin-top:101.45pt;width:63.25pt;height:26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" fillcolor="#f4b083 [1941]">
                <v:textbox>
                  <w:txbxContent>
                    <w:p w14:paraId="5A9EA080" w14:textId="719C3673" w:rsidR="00301C04" w:rsidRPr="00073FEC" w:rsidRDefault="00073FEC" w:rsidP="00301C04">
                      <w:pPr>
                        <w:jc w:val="center"/>
                        <w:rPr>
                          <w:b/>
                          <w:bCs/>
                          <w:color w:val="C00000"/>
                          <w:lang w:val="en-GB"/>
                        </w:rPr>
                      </w:pPr>
                      <w:r>
                        <w:rPr>
                          <w:b/>
                          <w:bCs/>
                          <w:color w:val="C00000"/>
                          <w:lang w:val="en-GB"/>
                        </w:rPr>
                        <w:t>Genocide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01C04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6E0E1138" wp14:editId="1D00C9B0">
                <wp:simplePos x="0" y="0"/>
                <wp:positionH relativeFrom="column">
                  <wp:posOffset>3265805</wp:posOffset>
                </wp:positionH>
                <wp:positionV relativeFrom="paragraph">
                  <wp:posOffset>2218055</wp:posOffset>
                </wp:positionV>
                <wp:extent cx="1555750" cy="374650"/>
                <wp:effectExtent l="0" t="0" r="25400" b="2540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A9F62" w14:textId="44F89F5D" w:rsidR="00301C04" w:rsidRPr="00301C04" w:rsidRDefault="008C4D0D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Mother tongue banned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E1138" id="_x0000_s1030" type="#_x0000_t202" style="position:absolute;margin-left:257.15pt;margin-top:174.65pt;width:122.5pt;height:29.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">
                <v:textbox>
                  <w:txbxContent>
                    <w:p w14:paraId="580A9F62" w14:textId="44F89F5D" w:rsidR="00301C04" w:rsidRPr="00301C04" w:rsidRDefault="008C4D0D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Mother tongue banned</w:t>
                      </w:r>
                    </w:p>
                  </w:txbxContent>
                </v:textbox>
              </v:shape>
            </w:pict>
          </mc:Fallback>
        </mc:AlternateContent>
      </w:r>
      <w:r w:rsidR="00301C04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767A1B85" wp14:editId="55C950C1">
                <wp:simplePos x="0" y="0"/>
                <wp:positionH relativeFrom="column">
                  <wp:posOffset>-106045</wp:posOffset>
                </wp:positionH>
                <wp:positionV relativeFrom="paragraph">
                  <wp:posOffset>1786255</wp:posOffset>
                </wp:positionV>
                <wp:extent cx="1555750" cy="444500"/>
                <wp:effectExtent l="0" t="0" r="25400" b="127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0FD19" w14:textId="3DA5E427" w:rsidR="00301C04" w:rsidRPr="00301C04" w:rsidRDefault="008C4D0D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Cold War perpetrators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A1B85" id="_x0000_s1031" type="#_x0000_t202" style="position:absolute;margin-left:-8.35pt;margin-top:140.65pt;width:122.5pt;height:35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">
                <v:textbox>
                  <w:txbxContent>
                    <w:p w14:paraId="1640FD19" w14:textId="3DA5E427" w:rsidR="00301C04" w:rsidRPr="00301C04" w:rsidRDefault="008C4D0D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Cold War perpetrators</w:t>
                      </w:r>
                    </w:p>
                  </w:txbxContent>
                </v:textbox>
              </v:shape>
            </w:pict>
          </mc:Fallback>
        </mc:AlternateContent>
      </w:r>
      <w:r w:rsidR="00301C04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4ADF5CAD" wp14:editId="5B149B07">
                <wp:simplePos x="0" y="0"/>
                <wp:positionH relativeFrom="margin">
                  <wp:align>left</wp:align>
                </wp:positionH>
                <wp:positionV relativeFrom="paragraph">
                  <wp:posOffset>871855</wp:posOffset>
                </wp:positionV>
                <wp:extent cx="1333500" cy="374650"/>
                <wp:effectExtent l="0" t="0" r="19050" b="2540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2A93F" w14:textId="59D05CA4" w:rsidR="00301C04" w:rsidRPr="0004581A" w:rsidRDefault="0004581A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Roma and Jews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F5CAD" id="_x0000_s1032" type="#_x0000_t202" style="position:absolute;margin-left:0;margin-top:68.65pt;width:105pt;height:29.5pt;z-index:-2516244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">
                <v:textbox>
                  <w:txbxContent>
                    <w:p w14:paraId="1E72A93F" w14:textId="59D05CA4" w:rsidR="00301C04" w:rsidRPr="0004581A" w:rsidRDefault="0004581A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Roma and Jews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1C04" w:rsidRPr="00301C04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 wp14:anchorId="697F23D9" wp14:editId="34253CA6">
                <wp:simplePos x="0" y="0"/>
                <wp:positionH relativeFrom="column">
                  <wp:posOffset>4104005</wp:posOffset>
                </wp:positionH>
                <wp:positionV relativeFrom="paragraph">
                  <wp:posOffset>1430655</wp:posOffset>
                </wp:positionV>
                <wp:extent cx="1555750" cy="374650"/>
                <wp:effectExtent l="0" t="0" r="25400" b="2540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364FB" w14:textId="2B2D3B9F" w:rsidR="00301C04" w:rsidRPr="00301C04" w:rsidRDefault="008C4D0D" w:rsidP="00301C04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Indigenous Americans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7F23D9" id="_x0000_s1033" type="#_x0000_t202" style="position:absolute;margin-left:323.15pt;margin-top:112.65pt;width:122.5pt;height:29.5pt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">
                <v:textbox>
                  <w:txbxContent>
                    <w:p w14:paraId="0FE364FB" w14:textId="2B2D3B9F" w:rsidR="00301C04" w:rsidRPr="00301C04" w:rsidRDefault="008C4D0D" w:rsidP="00301C04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Indigenous Americans </w:t>
                      </w:r>
                    </w:p>
                  </w:txbxContent>
                </v:textbox>
              </v:shape>
            </w:pict>
          </mc:Fallback>
        </mc:AlternateContent>
      </w:r>
      <w:r w:rsidR="005D7162">
        <w:rPr>
          <w:lang w:val="en-GB"/>
        </w:rPr>
        <w:br w:type="page"/>
      </w:r>
    </w:p>
    <w:p w14:paraId="443BD384" w14:textId="066DB6B6" w:rsidR="005D7162" w:rsidRDefault="003766DA" w:rsidP="00CE0804">
      <w:pPr>
        <w:pStyle w:val="Heading2"/>
        <w:spacing w:line="360" w:lineRule="auto"/>
        <w:rPr>
          <w:lang w:val="en-GB"/>
        </w:rPr>
      </w:pPr>
      <w:r>
        <w:rPr>
          <w:lang w:val="en-GB"/>
        </w:rPr>
        <w:lastRenderedPageBreak/>
        <w:t>4</w:t>
      </w:r>
      <w:r w:rsidR="005D7162">
        <w:rPr>
          <w:lang w:val="en-GB"/>
        </w:rPr>
        <w:t>.</w:t>
      </w:r>
      <w:r w:rsidR="005D7162">
        <w:rPr>
          <w:lang w:val="en-GB"/>
        </w:rPr>
        <w:tab/>
        <w:t>Writing task</w:t>
      </w:r>
    </w:p>
    <w:p w14:paraId="78F901EC" w14:textId="2B1882BC" w:rsidR="005D7162" w:rsidRDefault="005D7162" w:rsidP="00CE0804">
      <w:pPr>
        <w:spacing w:line="360" w:lineRule="auto"/>
        <w:rPr>
          <w:lang w:val="en-GB"/>
        </w:rPr>
      </w:pPr>
    </w:p>
    <w:p w14:paraId="60DEDB9D" w14:textId="2F10BB35" w:rsidR="005D7162" w:rsidRDefault="005D7162" w:rsidP="00CE0804">
      <w:pPr>
        <w:spacing w:line="360" w:lineRule="auto"/>
        <w:rPr>
          <w:lang w:val="en-GB"/>
        </w:rPr>
      </w:pPr>
      <w:r>
        <w:rPr>
          <w:lang w:val="en-GB"/>
        </w:rPr>
        <w:t>Explain the main idea that comes to you from the film. Explain it</w:t>
      </w:r>
      <w:r w:rsidR="00301C04">
        <w:rPr>
          <w:lang w:val="en-GB"/>
        </w:rPr>
        <w:t xml:space="preserve"> </w:t>
      </w:r>
      <w:r>
        <w:rPr>
          <w:lang w:val="en-GB"/>
        </w:rPr>
        <w:t>in a way that an eight year old can understand. Here is an example.</w:t>
      </w:r>
      <w:r w:rsidR="008B4FF9">
        <w:rPr>
          <w:lang w:val="en-GB"/>
        </w:rPr>
        <w:t xml:space="preserve"> Use the notes from task </w:t>
      </w:r>
      <w:r w:rsidR="00D82CF9">
        <w:rPr>
          <w:lang w:val="en-GB"/>
        </w:rPr>
        <w:t>3</w:t>
      </w:r>
      <w:r w:rsidR="008B4FF9">
        <w:rPr>
          <w:lang w:val="en-GB"/>
        </w:rPr>
        <w:t xml:space="preserve"> if you wish.</w:t>
      </w:r>
      <w:r w:rsidR="008B4FF9" w:rsidRPr="00DD3602">
        <w:rPr>
          <w:lang w:val="en-GB"/>
        </w:rPr>
        <w:t xml:space="preserve"> </w:t>
      </w:r>
    </w:p>
    <w:p w14:paraId="781F597B" w14:textId="729F9F64" w:rsidR="005D7162" w:rsidRDefault="005D7162" w:rsidP="00CE0804">
      <w:pPr>
        <w:spacing w:line="360" w:lineRule="auto"/>
        <w:rPr>
          <w:lang w:val="en-GB"/>
        </w:rPr>
      </w:pPr>
    </w:p>
    <w:p w14:paraId="7BD831DD" w14:textId="40B4E94A" w:rsidR="005D7162" w:rsidRPr="00CE0804" w:rsidRDefault="008B6EBC" w:rsidP="008B6EBC">
      <w:pPr>
        <w:spacing w:line="600" w:lineRule="auto"/>
        <w:ind w:left="708"/>
        <w:rPr>
          <w:b/>
          <w:bCs/>
          <w:color w:val="0070C0"/>
          <w:lang w:val="en-GB"/>
        </w:rPr>
      </w:pPr>
      <w:r>
        <w:rPr>
          <w:noProof/>
        </w:rPr>
        <w:drawing>
          <wp:anchor distT="0" distB="0" distL="114300" distR="114300" simplePos="0" relativeHeight="251711488" behindDoc="1" locked="0" layoutInCell="1" allowOverlap="1" wp14:anchorId="69548039" wp14:editId="7D86CC59">
            <wp:simplePos x="0" y="0"/>
            <wp:positionH relativeFrom="margin">
              <wp:posOffset>245193</wp:posOffset>
            </wp:positionH>
            <wp:positionV relativeFrom="paragraph">
              <wp:posOffset>14576</wp:posOffset>
            </wp:positionV>
            <wp:extent cx="5780256" cy="3395207"/>
            <wp:effectExtent l="0" t="0" r="0" b="0"/>
            <wp:wrapNone/>
            <wp:docPr id="14" name="Picture 14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9" t="3510" r="8442" b="9924"/>
                    <a:stretch/>
                  </pic:blipFill>
                  <pic:spPr bwMode="auto">
                    <a:xfrm>
                      <a:off x="0" y="0"/>
                      <a:ext cx="5797562" cy="3405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6ED9">
        <w:rPr>
          <w:b/>
          <w:bCs/>
          <w:color w:val="0070C0"/>
          <w:lang w:val="en-GB"/>
        </w:rPr>
        <w:t>Disliked minorities</w:t>
      </w:r>
      <w:r w:rsidR="005D7162" w:rsidRPr="00CE0804">
        <w:rPr>
          <w:b/>
          <w:bCs/>
          <w:color w:val="0070C0"/>
          <w:lang w:val="en-GB"/>
        </w:rPr>
        <w:t>.</w:t>
      </w:r>
    </w:p>
    <w:p w14:paraId="7EA3F33A" w14:textId="1662C1ED" w:rsidR="005D7162" w:rsidRPr="00CE0804" w:rsidRDefault="00C96ED9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When times are difficult</w:t>
      </w:r>
      <w:r w:rsidR="002A37BE">
        <w:rPr>
          <w:color w:val="0070C0"/>
          <w:lang w:val="en-GB"/>
        </w:rPr>
        <w:t>, the group of people who are in the majority look for someone to blame. They often blame those who are ‘different’ or weaker.</w:t>
      </w:r>
    </w:p>
    <w:p w14:paraId="20F1F3DC" w14:textId="6A1F34DC" w:rsidR="005D7162" w:rsidRPr="00CE0804" w:rsidRDefault="00A9735A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There are many examples in history of one group of people trying to kill another group of people because they are diff</w:t>
      </w:r>
      <w:r w:rsidR="00270FE1">
        <w:rPr>
          <w:color w:val="0070C0"/>
          <w:lang w:val="en-GB"/>
        </w:rPr>
        <w:t>erent.</w:t>
      </w:r>
    </w:p>
    <w:p w14:paraId="5B353A71" w14:textId="5C596ACF" w:rsidR="005D7162" w:rsidRPr="00CE0804" w:rsidRDefault="004B6133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K</w:t>
      </w:r>
      <w:r w:rsidR="00270FE1">
        <w:rPr>
          <w:color w:val="0070C0"/>
          <w:lang w:val="en-GB"/>
        </w:rPr>
        <w:t>illing</w:t>
      </w:r>
      <w:r>
        <w:rPr>
          <w:color w:val="0070C0"/>
          <w:lang w:val="en-GB"/>
        </w:rPr>
        <w:t xml:space="preserve"> is not the only form of persecution. Groups can be expelled from a country. They can also be </w:t>
      </w:r>
      <w:r w:rsidR="008277C0">
        <w:rPr>
          <w:color w:val="0070C0"/>
          <w:lang w:val="en-GB"/>
        </w:rPr>
        <w:t>banned from using their language or culture.</w:t>
      </w:r>
      <w:r w:rsidR="00270FE1">
        <w:rPr>
          <w:color w:val="0070C0"/>
          <w:lang w:val="en-GB"/>
        </w:rPr>
        <w:t xml:space="preserve"> </w:t>
      </w:r>
    </w:p>
    <w:p w14:paraId="0D96832E" w14:textId="6AE78EE8" w:rsidR="005D7162" w:rsidRPr="00CE0804" w:rsidRDefault="004E1F73" w:rsidP="008B6EBC">
      <w:pPr>
        <w:spacing w:line="600" w:lineRule="auto"/>
        <w:ind w:left="708"/>
        <w:rPr>
          <w:color w:val="0070C0"/>
          <w:lang w:val="en-GB"/>
        </w:rPr>
      </w:pPr>
      <w:r>
        <w:rPr>
          <w:color w:val="0070C0"/>
          <w:lang w:val="en-GB"/>
        </w:rPr>
        <w:t>Genocide happened in Europe in the 1990s</w:t>
      </w:r>
      <w:r w:rsidR="00A1652E">
        <w:rPr>
          <w:color w:val="0070C0"/>
          <w:lang w:val="en-GB"/>
        </w:rPr>
        <w:t xml:space="preserve"> – it is not something from 100 years ago, from another continent.</w:t>
      </w:r>
    </w:p>
    <w:p w14:paraId="3B7689C6" w14:textId="77777777" w:rsidR="005D7162" w:rsidRDefault="005D7162" w:rsidP="00CE0804">
      <w:pPr>
        <w:spacing w:line="360" w:lineRule="auto"/>
        <w:rPr>
          <w:lang w:val="en-GB"/>
        </w:rPr>
      </w:pPr>
    </w:p>
    <w:p w14:paraId="21887C67" w14:textId="77777777" w:rsidR="005D7162" w:rsidRDefault="005D7162" w:rsidP="00CE0804">
      <w:pPr>
        <w:spacing w:line="360" w:lineRule="auto"/>
        <w:rPr>
          <w:lang w:val="en-GB"/>
        </w:rPr>
      </w:pPr>
    </w:p>
    <w:p w14:paraId="1F258B6A" w14:textId="77777777" w:rsidR="008B6EBC" w:rsidRDefault="008B6EBC" w:rsidP="00301C04">
      <w:pPr>
        <w:pStyle w:val="Heading2"/>
        <w:rPr>
          <w:lang w:val="en-GB"/>
        </w:rPr>
      </w:pPr>
    </w:p>
    <w:p w14:paraId="14B1CEE0" w14:textId="77777777" w:rsidR="008B6EBC" w:rsidRDefault="008B6EBC" w:rsidP="00301C04">
      <w:pPr>
        <w:pStyle w:val="Heading2"/>
        <w:rPr>
          <w:lang w:val="en-GB"/>
        </w:rPr>
      </w:pPr>
    </w:p>
    <w:p w14:paraId="120F547D" w14:textId="77777777" w:rsidR="008B6EBC" w:rsidRDefault="008B6EBC" w:rsidP="00301C04">
      <w:pPr>
        <w:pStyle w:val="Heading2"/>
        <w:rPr>
          <w:lang w:val="en-GB"/>
        </w:rPr>
      </w:pPr>
    </w:p>
    <w:p w14:paraId="4B67FB39" w14:textId="77777777" w:rsidR="008B6EBC" w:rsidRDefault="008B6EBC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22223595" w14:textId="7128F5BB" w:rsidR="005D7162" w:rsidRPr="005D7162" w:rsidRDefault="003766DA" w:rsidP="00301C04">
      <w:pPr>
        <w:pStyle w:val="Heading2"/>
        <w:rPr>
          <w:lang w:val="en-GB"/>
        </w:rPr>
      </w:pPr>
      <w:r>
        <w:rPr>
          <w:lang w:val="en-GB"/>
        </w:rPr>
        <w:lastRenderedPageBreak/>
        <w:t>5</w:t>
      </w:r>
      <w:r w:rsidR="00301C04">
        <w:rPr>
          <w:lang w:val="en-GB"/>
        </w:rPr>
        <w:t>.</w:t>
      </w:r>
      <w:r w:rsidR="00301C04">
        <w:rPr>
          <w:lang w:val="en-GB"/>
        </w:rPr>
        <w:tab/>
      </w:r>
      <w:r w:rsidR="005D7162" w:rsidRPr="005D7162">
        <w:rPr>
          <w:lang w:val="en-GB"/>
        </w:rPr>
        <w:t>Links</w:t>
      </w:r>
    </w:p>
    <w:p w14:paraId="70AB950A" w14:textId="507613F1" w:rsidR="005D7162" w:rsidRDefault="005D7162" w:rsidP="00CE0804">
      <w:pPr>
        <w:spacing w:line="360" w:lineRule="auto"/>
        <w:rPr>
          <w:lang w:val="en-GB"/>
        </w:rPr>
      </w:pPr>
    </w:p>
    <w:p w14:paraId="5CE7E3EF" w14:textId="2FEC5031" w:rsidR="00301C04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The film may have stimulated your interest on the wider issue of </w:t>
      </w:r>
      <w:r w:rsidR="009B2EE5">
        <w:rPr>
          <w:lang w:val="en-GB"/>
        </w:rPr>
        <w:t xml:space="preserve">ethnic </w:t>
      </w:r>
      <w:r w:rsidR="009C0CDF">
        <w:rPr>
          <w:lang w:val="en-GB"/>
        </w:rPr>
        <w:t>minorities</w:t>
      </w:r>
      <w:r w:rsidR="00471C63">
        <w:rPr>
          <w:lang w:val="en-GB"/>
        </w:rPr>
        <w:t xml:space="preserve"> in different parts of the world,</w:t>
      </w:r>
      <w:r w:rsidR="009C0CDF">
        <w:rPr>
          <w:lang w:val="en-GB"/>
        </w:rPr>
        <w:t xml:space="preserve"> and how they </w:t>
      </w:r>
      <w:r w:rsidR="00A90F1B">
        <w:rPr>
          <w:lang w:val="en-GB"/>
        </w:rPr>
        <w:t xml:space="preserve">have been </w:t>
      </w:r>
      <w:r w:rsidR="007C6875">
        <w:rPr>
          <w:lang w:val="en-GB"/>
        </w:rPr>
        <w:t>(</w:t>
      </w:r>
      <w:r w:rsidR="00A90F1B">
        <w:rPr>
          <w:lang w:val="en-GB"/>
        </w:rPr>
        <w:t>and are</w:t>
      </w:r>
      <w:r w:rsidR="007C6875">
        <w:rPr>
          <w:lang w:val="en-GB"/>
        </w:rPr>
        <w:t>)</w:t>
      </w:r>
      <w:r w:rsidR="009C0CDF">
        <w:rPr>
          <w:lang w:val="en-GB"/>
        </w:rPr>
        <w:t xml:space="preserve"> treated </w:t>
      </w:r>
      <w:r w:rsidR="009B2EE5">
        <w:rPr>
          <w:lang w:val="en-GB"/>
        </w:rPr>
        <w:t>by other groups of people.</w:t>
      </w:r>
      <w:r>
        <w:rPr>
          <w:lang w:val="en-GB"/>
        </w:rPr>
        <w:t xml:space="preserve"> Here are two links on the subject – one with a film to watch, and one with something to read.</w:t>
      </w:r>
    </w:p>
    <w:p w14:paraId="3808994D" w14:textId="77777777" w:rsidR="00301C04" w:rsidRPr="005D7162" w:rsidRDefault="00301C04" w:rsidP="00CE0804">
      <w:pPr>
        <w:spacing w:line="360" w:lineRule="auto"/>
        <w:rPr>
          <w:lang w:val="en-GB"/>
        </w:rPr>
      </w:pPr>
    </w:p>
    <w:p w14:paraId="77297CE7" w14:textId="13DBF577" w:rsidR="00D50AF7" w:rsidRPr="00D50AF7" w:rsidRDefault="005D7162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Film: The </w:t>
      </w:r>
      <w:r w:rsidR="00D50AF7">
        <w:rPr>
          <w:lang w:val="en-GB"/>
        </w:rPr>
        <w:t>case of the Roma</w:t>
      </w:r>
      <w:r>
        <w:rPr>
          <w:lang w:val="en-GB"/>
        </w:rPr>
        <w:tab/>
      </w:r>
      <w:hyperlink r:id="rId10" w:history="1">
        <w:r w:rsidR="00D50AF7" w:rsidRPr="00D50AF7">
          <w:rPr>
            <w:rStyle w:val="Hyperlink"/>
            <w:lang w:val="en-GB"/>
          </w:rPr>
          <w:t>https://www.youtube.com/watch?v=ALdlphTYdi4</w:t>
        </w:r>
      </w:hyperlink>
    </w:p>
    <w:p w14:paraId="440EBB44" w14:textId="4803478D" w:rsidR="00CE0804" w:rsidRDefault="005D7162" w:rsidP="00CE0804">
      <w:pPr>
        <w:spacing w:line="360" w:lineRule="auto"/>
        <w:rPr>
          <w:lang w:val="en-GB"/>
        </w:rPr>
      </w:pPr>
      <w:r w:rsidRPr="00CE0804">
        <w:rPr>
          <w:lang w:val="en-GB"/>
        </w:rPr>
        <w:t xml:space="preserve">Reading : </w:t>
      </w:r>
      <w:r w:rsidR="00564256">
        <w:rPr>
          <w:lang w:val="en-GB"/>
        </w:rPr>
        <w:t>Advantages and disadvantages of multiculturalism</w:t>
      </w:r>
      <w:r w:rsidR="00B621E9">
        <w:rPr>
          <w:lang w:val="en-GB"/>
        </w:rPr>
        <w:tab/>
      </w:r>
      <w:hyperlink r:id="rId11" w:history="1">
        <w:r w:rsidR="00564256" w:rsidRPr="00564256">
          <w:rPr>
            <w:rStyle w:val="Hyperlink"/>
            <w:lang w:val="en-GB"/>
          </w:rPr>
          <w:t>https://opinionfront.com/advantages-disadvantages-of-multiculturalism-with-examples</w:t>
        </w:r>
      </w:hyperlink>
    </w:p>
    <w:p w14:paraId="43D32DF7" w14:textId="179723C4" w:rsidR="00301C04" w:rsidRDefault="00301C04" w:rsidP="00CE0804">
      <w:pPr>
        <w:spacing w:line="360" w:lineRule="auto"/>
        <w:rPr>
          <w:lang w:val="en-GB"/>
        </w:rPr>
      </w:pPr>
    </w:p>
    <w:p w14:paraId="1C43D12D" w14:textId="07D675B6" w:rsidR="00301C04" w:rsidRDefault="00301C04">
      <w:pPr>
        <w:rPr>
          <w:lang w:val="en-GB"/>
        </w:rPr>
      </w:pPr>
    </w:p>
    <w:p w14:paraId="0546B990" w14:textId="663AD6D2" w:rsidR="00301C04" w:rsidRDefault="003766DA" w:rsidP="00E314BD">
      <w:pPr>
        <w:pStyle w:val="Heading2"/>
        <w:rPr>
          <w:lang w:val="en-GB"/>
        </w:rPr>
      </w:pPr>
      <w:r>
        <w:rPr>
          <w:lang w:val="en-GB"/>
        </w:rPr>
        <w:t>6</w:t>
      </w:r>
      <w:r w:rsidR="00301C04">
        <w:rPr>
          <w:lang w:val="en-GB"/>
        </w:rPr>
        <w:t>.</w:t>
      </w:r>
      <w:r w:rsidR="00301C04">
        <w:rPr>
          <w:lang w:val="en-GB"/>
        </w:rPr>
        <w:tab/>
        <w:t>Further investigation</w:t>
      </w:r>
    </w:p>
    <w:p w14:paraId="091C79F7" w14:textId="27AD1845" w:rsidR="00301C04" w:rsidRDefault="00301C04" w:rsidP="00CE0804">
      <w:pPr>
        <w:spacing w:line="360" w:lineRule="auto"/>
        <w:rPr>
          <w:lang w:val="en-GB"/>
        </w:rPr>
      </w:pPr>
    </w:p>
    <w:p w14:paraId="3688E36C" w14:textId="3654DED0" w:rsidR="00301C04" w:rsidRDefault="00301C04" w:rsidP="00CE0804">
      <w:pPr>
        <w:spacing w:line="360" w:lineRule="auto"/>
        <w:rPr>
          <w:lang w:val="en-GB"/>
        </w:rPr>
      </w:pPr>
      <w:r>
        <w:rPr>
          <w:lang w:val="en-GB"/>
        </w:rPr>
        <w:t xml:space="preserve">You may wish to look further into the subjects, themes and name mentioned in the films. Google, YouTube and Wikipedia are three basic tools to </w:t>
      </w:r>
      <w:r w:rsidR="00E314BD">
        <w:rPr>
          <w:lang w:val="en-GB"/>
        </w:rPr>
        <w:t>make use of.</w:t>
      </w:r>
    </w:p>
    <w:p w14:paraId="70F49E70" w14:textId="7D63B06A" w:rsidR="00E314BD" w:rsidRDefault="00E314BD" w:rsidP="00CE0804">
      <w:pPr>
        <w:spacing w:line="360" w:lineRule="auto"/>
        <w:rPr>
          <w:lang w:val="en-GB"/>
        </w:rPr>
      </w:pPr>
      <w:r>
        <w:rPr>
          <w:lang w:val="en-GB"/>
        </w:rPr>
        <w:t>Try them with the following key words</w:t>
      </w:r>
    </w:p>
    <w:p w14:paraId="7473CC30" w14:textId="7A3E3948" w:rsidR="00E314BD" w:rsidRPr="003766DA" w:rsidRDefault="00E314BD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 w:rsidR="000055E5">
        <w:rPr>
          <w:color w:val="0070C0"/>
          <w:lang w:val="en-GB"/>
        </w:rPr>
        <w:t>Holocaust Memorial Day</w:t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="000055E5">
        <w:rPr>
          <w:color w:val="0070C0"/>
          <w:lang w:val="en-GB"/>
        </w:rPr>
        <w:tab/>
      </w:r>
      <w:r w:rsidR="000055E5">
        <w:rPr>
          <w:color w:val="0070C0"/>
          <w:lang w:val="en-GB"/>
        </w:rPr>
        <w:tab/>
        <w:t>Khmer Rouge</w:t>
      </w:r>
    </w:p>
    <w:p w14:paraId="2D55DA3D" w14:textId="6648731A" w:rsidR="00E314BD" w:rsidRPr="003766DA" w:rsidRDefault="00E314BD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 w:rsidR="0038292D">
        <w:rPr>
          <w:color w:val="0070C0"/>
          <w:lang w:val="en-GB"/>
        </w:rPr>
        <w:t>Stalin Ukraine</w:t>
      </w:r>
      <w:r w:rsidR="004B7E84">
        <w:rPr>
          <w:color w:val="0070C0"/>
          <w:lang w:val="en-GB"/>
        </w:rPr>
        <w:t xml:space="preserve"> famine</w:t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="0038292D">
        <w:rPr>
          <w:color w:val="0070C0"/>
          <w:lang w:val="en-GB"/>
        </w:rPr>
        <w:t>ICC Hague</w:t>
      </w:r>
    </w:p>
    <w:p w14:paraId="1DF5994C" w14:textId="4A5C6D5C" w:rsidR="00E314BD" w:rsidRPr="003766DA" w:rsidRDefault="00E314BD" w:rsidP="00CE0804">
      <w:pPr>
        <w:spacing w:line="360" w:lineRule="auto"/>
        <w:rPr>
          <w:color w:val="0070C0"/>
          <w:lang w:val="en-GB"/>
        </w:rPr>
      </w:pPr>
      <w:r w:rsidRPr="003766DA">
        <w:rPr>
          <w:color w:val="0070C0"/>
          <w:lang w:val="en-GB"/>
        </w:rPr>
        <w:tab/>
      </w:r>
      <w:r w:rsidR="0038292D">
        <w:rPr>
          <w:color w:val="0070C0"/>
          <w:lang w:val="en-GB"/>
        </w:rPr>
        <w:t>Hutu Tutsi</w:t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Pr="003766DA">
        <w:rPr>
          <w:color w:val="0070C0"/>
          <w:lang w:val="en-GB"/>
        </w:rPr>
        <w:tab/>
      </w:r>
      <w:r w:rsidR="004F6E43">
        <w:rPr>
          <w:color w:val="0070C0"/>
          <w:lang w:val="en-GB"/>
        </w:rPr>
        <w:tab/>
      </w:r>
      <w:r w:rsidR="00154286">
        <w:rPr>
          <w:color w:val="0070C0"/>
          <w:lang w:val="en-GB"/>
        </w:rPr>
        <w:t>Nuremberg Charter</w:t>
      </w:r>
    </w:p>
    <w:p w14:paraId="11315F5D" w14:textId="2E242763" w:rsidR="00E314BD" w:rsidRDefault="00E314BD" w:rsidP="00CE0804">
      <w:pPr>
        <w:spacing w:line="360" w:lineRule="auto"/>
        <w:rPr>
          <w:lang w:val="en-GB"/>
        </w:rPr>
      </w:pPr>
    </w:p>
    <w:p w14:paraId="597805F3" w14:textId="4D2101D3" w:rsidR="00E314BD" w:rsidRDefault="003766DA" w:rsidP="00CE0804">
      <w:pPr>
        <w:spacing w:line="360" w:lineRule="auto"/>
        <w:rPr>
          <w:lang w:val="en-GB"/>
        </w:rPr>
      </w:pPr>
      <w:r>
        <w:rPr>
          <w:lang w:val="en-GB"/>
        </w:rPr>
        <w:t>Research</w:t>
      </w:r>
      <w:r w:rsidR="00E314BD">
        <w:rPr>
          <w:lang w:val="en-GB"/>
        </w:rPr>
        <w:t xml:space="preserve"> is always better</w:t>
      </w:r>
      <w:r>
        <w:rPr>
          <w:lang w:val="en-GB"/>
        </w:rPr>
        <w:t xml:space="preserve"> conducted</w:t>
      </w:r>
      <w:r w:rsidR="00E314BD">
        <w:rPr>
          <w:lang w:val="en-GB"/>
        </w:rPr>
        <w:t xml:space="preserve"> when you have </w:t>
      </w:r>
      <w:r>
        <w:rPr>
          <w:lang w:val="en-GB"/>
        </w:rPr>
        <w:t>some</w:t>
      </w:r>
      <w:r w:rsidR="00E314BD">
        <w:rPr>
          <w:lang w:val="en-GB"/>
        </w:rPr>
        <w:t xml:space="preserve"> idea of what you are looking for. Make a list of key words from the lesson and film and use them to conduct some online investigations of your own. </w:t>
      </w:r>
    </w:p>
    <w:p w14:paraId="07BD9CBD" w14:textId="77777777" w:rsidR="00E314BD" w:rsidRDefault="00E314BD" w:rsidP="00CE0804">
      <w:pPr>
        <w:spacing w:line="360" w:lineRule="auto"/>
        <w:rPr>
          <w:lang w:val="en-GB"/>
        </w:rPr>
      </w:pPr>
    </w:p>
    <w:p w14:paraId="514BDB6F" w14:textId="662E0E88" w:rsidR="00301C04" w:rsidRDefault="00301C04" w:rsidP="00CE0804">
      <w:pPr>
        <w:spacing w:line="360" w:lineRule="auto"/>
        <w:rPr>
          <w:lang w:val="en-GB"/>
        </w:rPr>
      </w:pPr>
    </w:p>
    <w:p w14:paraId="0FF0761D" w14:textId="77777777" w:rsidR="00301C04" w:rsidRPr="00CE0804" w:rsidRDefault="00301C04" w:rsidP="00CE0804">
      <w:pPr>
        <w:spacing w:line="360" w:lineRule="auto"/>
        <w:rPr>
          <w:lang w:val="en-GB"/>
        </w:rPr>
      </w:pPr>
    </w:p>
    <w:sectPr w:rsidR="00301C04" w:rsidRPr="00CE0804" w:rsidSect="00ED52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D7EDF" w14:textId="77777777" w:rsidR="00676C59" w:rsidRDefault="00676C59" w:rsidP="000E32BD">
      <w:pPr>
        <w:spacing w:after="0" w:line="240" w:lineRule="auto"/>
      </w:pPr>
      <w:r>
        <w:separator/>
      </w:r>
    </w:p>
  </w:endnote>
  <w:endnote w:type="continuationSeparator" w:id="0">
    <w:p w14:paraId="5840992D" w14:textId="77777777" w:rsidR="00676C59" w:rsidRDefault="00676C59" w:rsidP="000E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ED591" w14:textId="77777777" w:rsidR="000E32BD" w:rsidRDefault="000E32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994350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8E06A17" w14:textId="7A578122" w:rsidR="000E32BD" w:rsidRDefault="000E32B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 w:rsidR="00FA58EB">
          <w:t>Genocide</w:t>
        </w:r>
      </w:p>
    </w:sdtContent>
  </w:sdt>
  <w:p w14:paraId="5F8E0970" w14:textId="77777777" w:rsidR="000E32BD" w:rsidRDefault="000E32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09426" w14:textId="77777777" w:rsidR="000E32BD" w:rsidRDefault="000E3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8203C" w14:textId="77777777" w:rsidR="00676C59" w:rsidRDefault="00676C59" w:rsidP="000E32BD">
      <w:pPr>
        <w:spacing w:after="0" w:line="240" w:lineRule="auto"/>
      </w:pPr>
      <w:r>
        <w:separator/>
      </w:r>
    </w:p>
  </w:footnote>
  <w:footnote w:type="continuationSeparator" w:id="0">
    <w:p w14:paraId="055A6C71" w14:textId="77777777" w:rsidR="00676C59" w:rsidRDefault="00676C59" w:rsidP="000E3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068ED" w14:textId="77777777" w:rsidR="000E32BD" w:rsidRDefault="000E32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A250F" w14:textId="77777777" w:rsidR="000E32BD" w:rsidRDefault="000E32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2BDC6" w14:textId="77777777" w:rsidR="000E32BD" w:rsidRDefault="000E32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A7989"/>
    <w:multiLevelType w:val="hybridMultilevel"/>
    <w:tmpl w:val="AB86A4DE"/>
    <w:lvl w:ilvl="0" w:tplc="0BE6B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159A1"/>
    <w:multiLevelType w:val="hybridMultilevel"/>
    <w:tmpl w:val="6166209A"/>
    <w:lvl w:ilvl="0" w:tplc="0BE6B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32DEF"/>
    <w:multiLevelType w:val="hybridMultilevel"/>
    <w:tmpl w:val="42A64A16"/>
    <w:lvl w:ilvl="0" w:tplc="F176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162"/>
    <w:rsid w:val="000055E5"/>
    <w:rsid w:val="0004581A"/>
    <w:rsid w:val="00073FEC"/>
    <w:rsid w:val="000A2787"/>
    <w:rsid w:val="000E32BD"/>
    <w:rsid w:val="00154286"/>
    <w:rsid w:val="00270FE1"/>
    <w:rsid w:val="002A37BE"/>
    <w:rsid w:val="00301C04"/>
    <w:rsid w:val="003766DA"/>
    <w:rsid w:val="0038292D"/>
    <w:rsid w:val="003A423E"/>
    <w:rsid w:val="00431B63"/>
    <w:rsid w:val="00471C63"/>
    <w:rsid w:val="004B6133"/>
    <w:rsid w:val="004B7E84"/>
    <w:rsid w:val="004E1F73"/>
    <w:rsid w:val="004F6E43"/>
    <w:rsid w:val="005516F2"/>
    <w:rsid w:val="00564256"/>
    <w:rsid w:val="005D7162"/>
    <w:rsid w:val="00653276"/>
    <w:rsid w:val="00676C59"/>
    <w:rsid w:val="007C6875"/>
    <w:rsid w:val="008277C0"/>
    <w:rsid w:val="008B4FF9"/>
    <w:rsid w:val="008B6EBC"/>
    <w:rsid w:val="008C4D0D"/>
    <w:rsid w:val="008E65EB"/>
    <w:rsid w:val="00935675"/>
    <w:rsid w:val="009B2EE5"/>
    <w:rsid w:val="009C0CDF"/>
    <w:rsid w:val="00A1652E"/>
    <w:rsid w:val="00A90F1B"/>
    <w:rsid w:val="00A9735A"/>
    <w:rsid w:val="00B621E9"/>
    <w:rsid w:val="00B86B51"/>
    <w:rsid w:val="00C96ED9"/>
    <w:rsid w:val="00CE0804"/>
    <w:rsid w:val="00D50AF7"/>
    <w:rsid w:val="00D82CF9"/>
    <w:rsid w:val="00DD3602"/>
    <w:rsid w:val="00E314BD"/>
    <w:rsid w:val="00ED523F"/>
    <w:rsid w:val="00EF130F"/>
    <w:rsid w:val="00FA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E8A06"/>
  <w15:chartTrackingRefBased/>
  <w15:docId w15:val="{4CDF88D1-8FE0-4EBE-B9E1-AD51ED31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D71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716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E080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0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E08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2BD"/>
  </w:style>
  <w:style w:type="paragraph" w:styleId="Footer">
    <w:name w:val="footer"/>
    <w:basedOn w:val="Normal"/>
    <w:link w:val="FooterChar"/>
    <w:uiPriority w:val="99"/>
    <w:unhideWhenUsed/>
    <w:rsid w:val="000E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pinionfront.com/advantages-disadvantages-of-multiculturalism-with-examples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youtube.com/watch?v=ALdlphTYdi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Hadley</dc:creator>
  <cp:keywords/>
  <dc:description/>
  <cp:lastModifiedBy>Kevin Hadley</cp:lastModifiedBy>
  <cp:revision>31</cp:revision>
  <dcterms:created xsi:type="dcterms:W3CDTF">2020-09-24T17:45:00Z</dcterms:created>
  <dcterms:modified xsi:type="dcterms:W3CDTF">2020-10-09T08:19:00Z</dcterms:modified>
</cp:coreProperties>
</file>